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FB42"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242DCAE8" w14:textId="77777777" w:rsidR="00D250B6" w:rsidRPr="001A256A" w:rsidRDefault="00D250B6" w:rsidP="00D250B6">
      <w:pPr>
        <w:pStyle w:val="NormalWeb"/>
        <w:spacing w:before="0" w:beforeAutospacing="0" w:after="0" w:afterAutospacing="0" w:line="480" w:lineRule="auto"/>
        <w:jc w:val="center"/>
        <w:rPr>
          <w:b/>
          <w:bCs/>
          <w:color w:val="0E101A"/>
          <w:lang w:val="en-US"/>
        </w:rPr>
      </w:pPr>
      <w:bookmarkStart w:id="0" w:name="_GoBack"/>
      <w:bookmarkEnd w:id="0"/>
    </w:p>
    <w:p w14:paraId="77C2441F"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3E707F99"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1CC57703"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41DBF6CA" w14:textId="77777777" w:rsidR="00D250B6" w:rsidRPr="001A256A" w:rsidRDefault="00D250B6" w:rsidP="000C51B3">
      <w:pPr>
        <w:pStyle w:val="NormalWeb"/>
        <w:spacing w:before="0" w:beforeAutospacing="0" w:after="0" w:afterAutospacing="0" w:line="480" w:lineRule="auto"/>
        <w:rPr>
          <w:b/>
          <w:bCs/>
          <w:color w:val="0E101A"/>
          <w:lang w:val="en-US"/>
        </w:rPr>
      </w:pPr>
    </w:p>
    <w:p w14:paraId="01C06702"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2170C100"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50E54365"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621D7831" w14:textId="77777777" w:rsidR="00D250B6" w:rsidRPr="001A256A" w:rsidRDefault="00D250B6" w:rsidP="00D250B6">
      <w:pPr>
        <w:pStyle w:val="NormalWeb"/>
        <w:spacing w:before="0" w:beforeAutospacing="0" w:after="0" w:afterAutospacing="0" w:line="480" w:lineRule="auto"/>
        <w:jc w:val="center"/>
        <w:rPr>
          <w:b/>
          <w:bCs/>
          <w:color w:val="0E101A"/>
          <w:lang w:val="en-US"/>
        </w:rPr>
      </w:pPr>
    </w:p>
    <w:p w14:paraId="76CDD427" w14:textId="1F98EA03" w:rsidR="007F3F66" w:rsidRPr="001A256A" w:rsidRDefault="007F3F66" w:rsidP="00D250B6">
      <w:pPr>
        <w:pStyle w:val="NormalWeb"/>
        <w:spacing w:before="0" w:beforeAutospacing="0" w:after="0" w:afterAutospacing="0" w:line="480" w:lineRule="auto"/>
        <w:jc w:val="center"/>
        <w:rPr>
          <w:b/>
          <w:bCs/>
          <w:color w:val="0E101A"/>
          <w:lang w:val="en-US"/>
        </w:rPr>
      </w:pPr>
      <w:r w:rsidRPr="001A256A">
        <w:rPr>
          <w:b/>
          <w:bCs/>
          <w:color w:val="0E101A"/>
          <w:lang w:val="en-US"/>
        </w:rPr>
        <w:t>Critiques in The Tempest- Full Play</w:t>
      </w:r>
    </w:p>
    <w:p w14:paraId="6B771E10" w14:textId="17F0D06E" w:rsidR="00D250B6" w:rsidRPr="001A256A" w:rsidRDefault="00D250B6" w:rsidP="00D250B6">
      <w:pPr>
        <w:pStyle w:val="NormalWeb"/>
        <w:spacing w:before="0" w:beforeAutospacing="0" w:after="0" w:afterAutospacing="0" w:line="480" w:lineRule="auto"/>
        <w:jc w:val="center"/>
        <w:rPr>
          <w:color w:val="0E101A"/>
          <w:lang w:val="en-US"/>
        </w:rPr>
      </w:pPr>
      <w:r w:rsidRPr="001A256A">
        <w:rPr>
          <w:color w:val="0E101A"/>
          <w:lang w:val="en-US"/>
        </w:rPr>
        <w:t xml:space="preserve">Name </w:t>
      </w:r>
    </w:p>
    <w:p w14:paraId="0C78CF66" w14:textId="7A8BCB7E" w:rsidR="00D250B6" w:rsidRPr="001A256A" w:rsidRDefault="00D250B6" w:rsidP="00D250B6">
      <w:pPr>
        <w:pStyle w:val="NormalWeb"/>
        <w:spacing w:before="0" w:beforeAutospacing="0" w:after="0" w:afterAutospacing="0" w:line="480" w:lineRule="auto"/>
        <w:jc w:val="center"/>
        <w:rPr>
          <w:color w:val="0E101A"/>
          <w:lang w:val="en-US"/>
        </w:rPr>
      </w:pPr>
      <w:r w:rsidRPr="001A256A">
        <w:rPr>
          <w:color w:val="0E101A"/>
          <w:lang w:val="en-US"/>
        </w:rPr>
        <w:t>Institution</w:t>
      </w:r>
    </w:p>
    <w:p w14:paraId="600A998E" w14:textId="4BD30758" w:rsidR="00D250B6" w:rsidRPr="001A256A" w:rsidRDefault="00D250B6" w:rsidP="00D250B6">
      <w:pPr>
        <w:pStyle w:val="NormalWeb"/>
        <w:spacing w:before="0" w:beforeAutospacing="0" w:after="0" w:afterAutospacing="0" w:line="480" w:lineRule="auto"/>
        <w:jc w:val="center"/>
        <w:rPr>
          <w:color w:val="0E101A"/>
          <w:lang w:val="en-US"/>
        </w:rPr>
      </w:pPr>
      <w:r w:rsidRPr="001A256A">
        <w:rPr>
          <w:color w:val="0E101A"/>
          <w:lang w:val="en-US"/>
        </w:rPr>
        <w:t>Date</w:t>
      </w:r>
    </w:p>
    <w:p w14:paraId="6CE34248" w14:textId="6572C7BA" w:rsidR="00D250B6" w:rsidRPr="001A256A" w:rsidRDefault="00D250B6" w:rsidP="00D250B6">
      <w:pPr>
        <w:pStyle w:val="NormalWeb"/>
        <w:spacing w:before="0" w:beforeAutospacing="0" w:after="0" w:afterAutospacing="0" w:line="480" w:lineRule="auto"/>
        <w:jc w:val="center"/>
        <w:rPr>
          <w:b/>
          <w:bCs/>
          <w:color w:val="0E101A"/>
          <w:lang w:val="en-US"/>
        </w:rPr>
      </w:pPr>
    </w:p>
    <w:p w14:paraId="7F652945" w14:textId="66ED4230" w:rsidR="00D250B6" w:rsidRPr="001A256A" w:rsidRDefault="00D250B6" w:rsidP="00D250B6">
      <w:pPr>
        <w:pStyle w:val="NormalWeb"/>
        <w:spacing w:before="0" w:beforeAutospacing="0" w:after="0" w:afterAutospacing="0" w:line="480" w:lineRule="auto"/>
        <w:jc w:val="center"/>
        <w:rPr>
          <w:b/>
          <w:bCs/>
          <w:color w:val="0E101A"/>
          <w:lang w:val="en-US"/>
        </w:rPr>
      </w:pPr>
    </w:p>
    <w:p w14:paraId="37110AAC" w14:textId="23D33D28" w:rsidR="00D250B6" w:rsidRPr="001A256A" w:rsidRDefault="00D250B6" w:rsidP="00D250B6">
      <w:pPr>
        <w:pStyle w:val="NormalWeb"/>
        <w:spacing w:before="0" w:beforeAutospacing="0" w:after="0" w:afterAutospacing="0" w:line="480" w:lineRule="auto"/>
        <w:jc w:val="center"/>
        <w:rPr>
          <w:b/>
          <w:bCs/>
          <w:color w:val="0E101A"/>
          <w:lang w:val="en-US"/>
        </w:rPr>
      </w:pPr>
    </w:p>
    <w:p w14:paraId="79DDE4BF" w14:textId="509D5C96" w:rsidR="00D250B6" w:rsidRPr="001A256A" w:rsidRDefault="00D250B6" w:rsidP="00D250B6">
      <w:pPr>
        <w:pStyle w:val="NormalWeb"/>
        <w:spacing w:before="0" w:beforeAutospacing="0" w:after="0" w:afterAutospacing="0" w:line="480" w:lineRule="auto"/>
        <w:jc w:val="center"/>
        <w:rPr>
          <w:b/>
          <w:bCs/>
          <w:color w:val="0E101A"/>
          <w:lang w:val="en-US"/>
        </w:rPr>
      </w:pPr>
    </w:p>
    <w:p w14:paraId="3FF5C13B" w14:textId="5202CD00" w:rsidR="00D250B6" w:rsidRPr="001A256A" w:rsidRDefault="00D250B6" w:rsidP="00D250B6">
      <w:pPr>
        <w:pStyle w:val="NormalWeb"/>
        <w:spacing w:before="0" w:beforeAutospacing="0" w:after="0" w:afterAutospacing="0" w:line="480" w:lineRule="auto"/>
        <w:jc w:val="center"/>
        <w:rPr>
          <w:b/>
          <w:bCs/>
          <w:color w:val="0E101A"/>
          <w:lang w:val="en-US"/>
        </w:rPr>
      </w:pPr>
    </w:p>
    <w:p w14:paraId="507F474D" w14:textId="3DDF27B2" w:rsidR="00D250B6" w:rsidRPr="001A256A" w:rsidRDefault="00D250B6" w:rsidP="00D250B6">
      <w:pPr>
        <w:pStyle w:val="NormalWeb"/>
        <w:spacing w:before="0" w:beforeAutospacing="0" w:after="0" w:afterAutospacing="0" w:line="480" w:lineRule="auto"/>
        <w:jc w:val="center"/>
        <w:rPr>
          <w:b/>
          <w:bCs/>
          <w:color w:val="0E101A"/>
          <w:lang w:val="en-US"/>
        </w:rPr>
      </w:pPr>
    </w:p>
    <w:p w14:paraId="35029F85" w14:textId="40AE9293" w:rsidR="00D250B6" w:rsidRPr="001A256A" w:rsidRDefault="00D250B6" w:rsidP="00D250B6">
      <w:pPr>
        <w:pStyle w:val="NormalWeb"/>
        <w:spacing w:before="0" w:beforeAutospacing="0" w:after="0" w:afterAutospacing="0" w:line="480" w:lineRule="auto"/>
        <w:jc w:val="center"/>
        <w:rPr>
          <w:b/>
          <w:bCs/>
          <w:color w:val="0E101A"/>
          <w:lang w:val="en-US"/>
        </w:rPr>
      </w:pPr>
    </w:p>
    <w:p w14:paraId="0439E267" w14:textId="3BAF4A75" w:rsidR="00D250B6" w:rsidRPr="001A256A" w:rsidRDefault="00D250B6" w:rsidP="00D250B6">
      <w:pPr>
        <w:pStyle w:val="NormalWeb"/>
        <w:spacing w:before="0" w:beforeAutospacing="0" w:after="0" w:afterAutospacing="0" w:line="480" w:lineRule="auto"/>
        <w:jc w:val="center"/>
        <w:rPr>
          <w:b/>
          <w:bCs/>
          <w:color w:val="0E101A"/>
          <w:lang w:val="en-US"/>
        </w:rPr>
      </w:pPr>
    </w:p>
    <w:p w14:paraId="4EC83774" w14:textId="72044BE2" w:rsidR="00D250B6" w:rsidRPr="001A256A" w:rsidRDefault="00D250B6" w:rsidP="00D250B6">
      <w:pPr>
        <w:pStyle w:val="NormalWeb"/>
        <w:spacing w:before="0" w:beforeAutospacing="0" w:after="0" w:afterAutospacing="0" w:line="480" w:lineRule="auto"/>
        <w:jc w:val="center"/>
        <w:rPr>
          <w:b/>
          <w:bCs/>
          <w:color w:val="0E101A"/>
          <w:lang w:val="en-US"/>
        </w:rPr>
      </w:pPr>
    </w:p>
    <w:p w14:paraId="441FFD1D" w14:textId="0FA629AE" w:rsidR="00D250B6" w:rsidRPr="001A256A" w:rsidRDefault="00D250B6" w:rsidP="00D250B6">
      <w:pPr>
        <w:pStyle w:val="NormalWeb"/>
        <w:spacing w:before="0" w:beforeAutospacing="0" w:after="0" w:afterAutospacing="0" w:line="480" w:lineRule="auto"/>
        <w:jc w:val="center"/>
        <w:rPr>
          <w:b/>
          <w:bCs/>
          <w:color w:val="0E101A"/>
          <w:lang w:val="en-US"/>
        </w:rPr>
      </w:pPr>
    </w:p>
    <w:p w14:paraId="7499C310" w14:textId="77777777" w:rsidR="000C51B3" w:rsidRPr="001A256A" w:rsidRDefault="000C51B3" w:rsidP="00D250B6">
      <w:pPr>
        <w:pStyle w:val="NormalWeb"/>
        <w:spacing w:before="0" w:beforeAutospacing="0" w:after="0" w:afterAutospacing="0" w:line="480" w:lineRule="auto"/>
        <w:jc w:val="center"/>
        <w:rPr>
          <w:b/>
          <w:bCs/>
          <w:color w:val="0E101A"/>
          <w:lang w:val="en-US"/>
        </w:rPr>
      </w:pPr>
    </w:p>
    <w:p w14:paraId="4CE0C31C" w14:textId="65A9F4C4" w:rsidR="00D250B6" w:rsidRPr="001A256A" w:rsidRDefault="00D250B6" w:rsidP="00D250B6">
      <w:pPr>
        <w:pStyle w:val="NormalWeb"/>
        <w:spacing w:before="0" w:beforeAutospacing="0" w:after="0" w:afterAutospacing="0" w:line="480" w:lineRule="auto"/>
        <w:jc w:val="center"/>
        <w:rPr>
          <w:b/>
          <w:bCs/>
          <w:color w:val="0E101A"/>
          <w:lang w:val="en-US"/>
        </w:rPr>
      </w:pPr>
      <w:r w:rsidRPr="001A256A">
        <w:rPr>
          <w:b/>
          <w:bCs/>
          <w:color w:val="0E101A"/>
          <w:lang w:val="en-US"/>
        </w:rPr>
        <w:lastRenderedPageBreak/>
        <w:t>Critiques in The Tempest- Full Play</w:t>
      </w:r>
    </w:p>
    <w:p w14:paraId="54FA5FAD" w14:textId="2EFB1595" w:rsidR="004D639E" w:rsidRPr="001A256A" w:rsidRDefault="004D639E" w:rsidP="004D639E">
      <w:pPr>
        <w:pStyle w:val="NormalWeb"/>
        <w:spacing w:before="0" w:beforeAutospacing="0" w:after="0" w:afterAutospacing="0" w:line="480" w:lineRule="auto"/>
        <w:ind w:firstLine="720"/>
        <w:rPr>
          <w:color w:val="0E101A"/>
          <w:lang w:val="en-US"/>
        </w:rPr>
      </w:pPr>
      <w:r w:rsidRPr="001A256A">
        <w:rPr>
          <w:color w:val="0E101A"/>
          <w:lang w:val="en-US"/>
        </w:rPr>
        <w:t>A critique is an evaluation of a show basing on its performance. Theatre critiques are used to analyze and give reports about a drama or a play and other performances. There are many possible ways to interpret a play and make it relevant to the audience. The Tempest- Full Play is a classical story that was acted by Savage Rose Classical Theatre Company</w:t>
      </w:r>
      <w:r w:rsidR="00C978BE" w:rsidRPr="001A256A">
        <w:rPr>
          <w:color w:val="0E101A"/>
          <w:lang w:val="en-US"/>
        </w:rPr>
        <w:t xml:space="preserve"> (</w:t>
      </w:r>
      <w:r w:rsidR="00C978BE" w:rsidRPr="001A256A">
        <w:rPr>
          <w:color w:val="222222"/>
          <w:shd w:val="clear" w:color="auto" w:fill="FFFFFF"/>
        </w:rPr>
        <w:t>Shakespeare, 2001</w:t>
      </w:r>
      <w:r w:rsidR="00C978BE" w:rsidRPr="001A256A">
        <w:rPr>
          <w:color w:val="0E101A"/>
          <w:lang w:val="en-US"/>
        </w:rPr>
        <w:t>)</w:t>
      </w:r>
      <w:r w:rsidRPr="001A256A">
        <w:rPr>
          <w:color w:val="0E101A"/>
          <w:lang w:val="en-US"/>
        </w:rPr>
        <w:t>. Savage Rose Classica Theatre Company brought out this story in an interesting story to make it more understandable to all audiences. They used relevant elements like costumes, set and actors to detail the story and make the audience capture the progress of the story. </w:t>
      </w:r>
    </w:p>
    <w:p w14:paraId="24354531" w14:textId="77777777" w:rsidR="004D639E" w:rsidRPr="001A256A" w:rsidRDefault="004D639E" w:rsidP="004D639E">
      <w:pPr>
        <w:pStyle w:val="NormalWeb"/>
        <w:spacing w:before="0" w:beforeAutospacing="0" w:after="0" w:afterAutospacing="0" w:line="480" w:lineRule="auto"/>
        <w:ind w:firstLine="720"/>
        <w:rPr>
          <w:color w:val="0E101A"/>
          <w:lang w:val="en-US"/>
        </w:rPr>
      </w:pPr>
      <w:r w:rsidRPr="001A256A">
        <w:rPr>
          <w:color w:val="0E101A"/>
          <w:lang w:val="en-US"/>
        </w:rPr>
        <w:t>The play of the story was well introduced from the beginning and the way the actors started the play. There was a well and constant flow of events. The actors in the play portrayed the appropriate characteristics according to the script and this made it easier for the audience to understand the turn of events and how the activities are flowing from that beginning to the end. They applied all the elements that helped determine the period and communicate the message to the audience very well. They helped greatly in the production of the entire show.</w:t>
      </w:r>
    </w:p>
    <w:p w14:paraId="2AAC3E5F" w14:textId="77777777" w:rsidR="004D639E" w:rsidRPr="001A256A" w:rsidRDefault="004D639E" w:rsidP="004D639E">
      <w:pPr>
        <w:pStyle w:val="NormalWeb"/>
        <w:spacing w:before="0" w:beforeAutospacing="0" w:after="0" w:afterAutospacing="0" w:line="480" w:lineRule="auto"/>
        <w:ind w:firstLine="720"/>
        <w:rPr>
          <w:color w:val="0E101A"/>
          <w:lang w:val="en-US"/>
        </w:rPr>
      </w:pPr>
      <w:r w:rsidRPr="001A256A">
        <w:rPr>
          <w:color w:val="0E101A"/>
          <w:lang w:val="en-US"/>
        </w:rPr>
        <w:t>According to the play, the performers or actors that were playing revealed the exact characters as they are mentioned in the script. They made sure that the audience was understanding every move they made. To capture the audience’s attention, they used appropriate gestures all through the play whenever it was required and made body movements that portrayed their characters. This made the actor stay true and make the play live. The performers were very audible throughout the show hence creating a mood for the audience. The show seemed to have a mixed audience, that is the old or adult people and the young people. The audience seemed to enjoy very much because there are several cases or incidences that they could be heard laughing as the show progressed.</w:t>
      </w:r>
    </w:p>
    <w:p w14:paraId="2CE1869F" w14:textId="77777777" w:rsidR="004D639E" w:rsidRPr="001A256A" w:rsidRDefault="004D639E" w:rsidP="004D639E">
      <w:pPr>
        <w:pStyle w:val="NormalWeb"/>
        <w:spacing w:before="0" w:beforeAutospacing="0" w:after="0" w:afterAutospacing="0" w:line="480" w:lineRule="auto"/>
        <w:ind w:firstLine="720"/>
        <w:rPr>
          <w:color w:val="0E101A"/>
          <w:lang w:val="en-US"/>
        </w:rPr>
      </w:pPr>
      <w:r w:rsidRPr="001A256A">
        <w:rPr>
          <w:color w:val="0E101A"/>
          <w:lang w:val="en-US"/>
        </w:rPr>
        <w:lastRenderedPageBreak/>
        <w:t> The design of the play was well established. This was accomplished by directors ensuring that things like the set, lights, costumes and makeup and sound were well-staged. The was well established to define and create the mood for the play. This portrayed the correct period of time for the play which enabled the audience to have an environment to understand the play better. The lightings used created a perfect environment by its changes to emphasize on the moods. The lights were placed on the top and that made it possible for all the activities and the actors or performers to be visible to the audience. Light changes were made perfectly which was very impressive. The lights would help the audience especially those who might not have had an idea of the play to differentiate the periods. The performers had costumes that were reflecting well the true period of the show. These costumes differentiated the major performers and the minor performers in the play. The colors were well chosen and made the performers bring out the characters in the show very well. The sound effects in the show were very well chosen and put in place. This contributed greatly to the show and created a very real mood for the play to the audience.</w:t>
      </w:r>
    </w:p>
    <w:p w14:paraId="62F65FDF" w14:textId="15C48AB5" w:rsidR="004D639E" w:rsidRPr="001A256A" w:rsidRDefault="004D639E" w:rsidP="004D639E">
      <w:pPr>
        <w:pStyle w:val="NormalWeb"/>
        <w:spacing w:before="0" w:beforeAutospacing="0" w:after="0" w:afterAutospacing="0" w:line="480" w:lineRule="auto"/>
        <w:ind w:firstLine="720"/>
        <w:rPr>
          <w:color w:val="0E101A"/>
          <w:lang w:val="en-US"/>
        </w:rPr>
      </w:pPr>
      <w:r w:rsidRPr="001A256A">
        <w:rPr>
          <w:color w:val="0E101A"/>
          <w:lang w:val="en-US"/>
        </w:rPr>
        <w:t>Generally, The Tempest- Full Play was well executed by the Savage Rose Classical Theatre Company and created a well, understanding of the events and activities that took place throughout the story. The performers knew how to capture the audience’s mood and create a perfect mood for the show. They made the show live by being audible enough, using appropriate gestures and body movements and interpreting their roles very well. The performers also showed a good relationship amongst themselves by listening and responding to each other naturally.</w:t>
      </w:r>
      <w:r w:rsidR="00E770C8" w:rsidRPr="00E770C8">
        <w:t xml:space="preserve"> </w:t>
      </w:r>
      <w:r w:rsidR="00E770C8" w:rsidRPr="00E770C8">
        <w:rPr>
          <w:color w:val="0E101A"/>
          <w:lang w:val="en-US"/>
        </w:rPr>
        <w:t>The play is recommendable for students or any other person to watch</w:t>
      </w:r>
      <w:r w:rsidR="00E770C8">
        <w:rPr>
          <w:color w:val="0E101A"/>
          <w:lang w:val="en-US"/>
        </w:rPr>
        <w:t>.</w:t>
      </w:r>
    </w:p>
    <w:p w14:paraId="44E91F17" w14:textId="77777777" w:rsidR="006A4C18" w:rsidRPr="001A256A" w:rsidRDefault="006A4C18" w:rsidP="00C978BE">
      <w:pPr>
        <w:spacing w:line="480" w:lineRule="auto"/>
        <w:jc w:val="center"/>
        <w:rPr>
          <w:rFonts w:ascii="Times New Roman" w:hAnsi="Times New Roman" w:cs="Times New Roman"/>
          <w:b/>
          <w:bCs/>
          <w:sz w:val="24"/>
          <w:szCs w:val="24"/>
          <w:lang w:val="en-US"/>
        </w:rPr>
      </w:pPr>
    </w:p>
    <w:p w14:paraId="35E903AB" w14:textId="77777777" w:rsidR="006A4C18" w:rsidRPr="001A256A" w:rsidRDefault="006A4C18" w:rsidP="00C978BE">
      <w:pPr>
        <w:spacing w:line="480" w:lineRule="auto"/>
        <w:jc w:val="center"/>
        <w:rPr>
          <w:rFonts w:ascii="Times New Roman" w:hAnsi="Times New Roman" w:cs="Times New Roman"/>
          <w:b/>
          <w:bCs/>
          <w:sz w:val="24"/>
          <w:szCs w:val="24"/>
          <w:lang w:val="en-US"/>
        </w:rPr>
      </w:pPr>
    </w:p>
    <w:p w14:paraId="584DD8B9" w14:textId="77777777" w:rsidR="006A4C18" w:rsidRPr="001A256A" w:rsidRDefault="006A4C18" w:rsidP="00C978BE">
      <w:pPr>
        <w:spacing w:line="480" w:lineRule="auto"/>
        <w:jc w:val="center"/>
        <w:rPr>
          <w:rFonts w:ascii="Times New Roman" w:hAnsi="Times New Roman" w:cs="Times New Roman"/>
          <w:b/>
          <w:bCs/>
          <w:sz w:val="24"/>
          <w:szCs w:val="24"/>
          <w:lang w:val="en-US"/>
        </w:rPr>
      </w:pPr>
    </w:p>
    <w:p w14:paraId="79A651D7" w14:textId="694D5F4C" w:rsidR="00AC4094" w:rsidRPr="001A256A" w:rsidRDefault="00C978BE" w:rsidP="00C978BE">
      <w:pPr>
        <w:spacing w:line="480" w:lineRule="auto"/>
        <w:jc w:val="center"/>
        <w:rPr>
          <w:rFonts w:ascii="Times New Roman" w:hAnsi="Times New Roman" w:cs="Times New Roman"/>
          <w:b/>
          <w:bCs/>
          <w:sz w:val="24"/>
          <w:szCs w:val="24"/>
          <w:lang w:val="en-US"/>
        </w:rPr>
      </w:pPr>
      <w:r w:rsidRPr="001A256A">
        <w:rPr>
          <w:rFonts w:ascii="Times New Roman" w:hAnsi="Times New Roman" w:cs="Times New Roman"/>
          <w:b/>
          <w:bCs/>
          <w:sz w:val="24"/>
          <w:szCs w:val="24"/>
          <w:lang w:val="en-US"/>
        </w:rPr>
        <w:lastRenderedPageBreak/>
        <w:t>Reference</w:t>
      </w:r>
    </w:p>
    <w:p w14:paraId="57BDD97A" w14:textId="77777777" w:rsidR="001A256A" w:rsidRPr="001A256A" w:rsidRDefault="001A256A" w:rsidP="006A4C18">
      <w:pPr>
        <w:spacing w:line="480" w:lineRule="auto"/>
        <w:ind w:left="720" w:hanging="720"/>
        <w:rPr>
          <w:rFonts w:ascii="Times New Roman" w:hAnsi="Times New Roman" w:cs="Times New Roman"/>
          <w:color w:val="222222"/>
          <w:sz w:val="24"/>
          <w:szCs w:val="24"/>
          <w:shd w:val="clear" w:color="auto" w:fill="FFFFFF"/>
        </w:rPr>
      </w:pPr>
      <w:r w:rsidRPr="001A256A">
        <w:rPr>
          <w:rFonts w:ascii="Times New Roman" w:hAnsi="Times New Roman" w:cs="Times New Roman"/>
          <w:color w:val="222222"/>
          <w:sz w:val="24"/>
          <w:szCs w:val="24"/>
          <w:shd w:val="clear" w:color="auto" w:fill="FFFFFF"/>
        </w:rPr>
        <w:t>Shakespeare, W. (2001). </w:t>
      </w:r>
      <w:r w:rsidRPr="001A256A">
        <w:rPr>
          <w:rFonts w:ascii="Times New Roman" w:hAnsi="Times New Roman" w:cs="Times New Roman"/>
          <w:i/>
          <w:iCs/>
          <w:color w:val="222222"/>
          <w:sz w:val="24"/>
          <w:szCs w:val="24"/>
          <w:shd w:val="clear" w:color="auto" w:fill="FFFFFF"/>
        </w:rPr>
        <w:t>The tempest</w:t>
      </w:r>
      <w:r w:rsidRPr="001A256A">
        <w:rPr>
          <w:rFonts w:ascii="Times New Roman" w:hAnsi="Times New Roman" w:cs="Times New Roman"/>
          <w:color w:val="222222"/>
          <w:sz w:val="24"/>
          <w:szCs w:val="24"/>
          <w:shd w:val="clear" w:color="auto" w:fill="FFFFFF"/>
        </w:rPr>
        <w:t> (Vol. 9). Classic Books Company.</w:t>
      </w:r>
    </w:p>
    <w:p w14:paraId="25741FE2" w14:textId="77777777" w:rsidR="00F342B5" w:rsidRPr="001A256A" w:rsidRDefault="00F342B5" w:rsidP="004D639E">
      <w:pPr>
        <w:spacing w:line="480" w:lineRule="auto"/>
        <w:ind w:firstLine="720"/>
        <w:rPr>
          <w:rFonts w:ascii="Times New Roman" w:hAnsi="Times New Roman" w:cs="Times New Roman"/>
          <w:sz w:val="24"/>
          <w:szCs w:val="24"/>
          <w:lang w:val="en-US"/>
        </w:rPr>
      </w:pPr>
    </w:p>
    <w:p w14:paraId="65BD9CDD" w14:textId="3637AA7E" w:rsidR="007F2DB2" w:rsidRPr="001A256A" w:rsidRDefault="007F2DB2" w:rsidP="004D639E">
      <w:pPr>
        <w:spacing w:line="480" w:lineRule="auto"/>
        <w:ind w:firstLine="720"/>
        <w:rPr>
          <w:rFonts w:ascii="Times New Roman" w:hAnsi="Times New Roman" w:cs="Times New Roman"/>
          <w:sz w:val="24"/>
          <w:szCs w:val="24"/>
          <w:lang w:val="en-US"/>
        </w:rPr>
      </w:pPr>
    </w:p>
    <w:p w14:paraId="1094864F" w14:textId="2CF132B5" w:rsidR="007F2DB2" w:rsidRPr="001A256A" w:rsidRDefault="007F2DB2" w:rsidP="004D639E">
      <w:pPr>
        <w:spacing w:line="480" w:lineRule="auto"/>
        <w:ind w:firstLine="720"/>
        <w:rPr>
          <w:rFonts w:ascii="Times New Roman" w:hAnsi="Times New Roman" w:cs="Times New Roman"/>
          <w:sz w:val="24"/>
          <w:szCs w:val="24"/>
          <w:lang w:val="en-US"/>
        </w:rPr>
      </w:pPr>
    </w:p>
    <w:sectPr w:rsidR="007F2DB2" w:rsidRPr="001A256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4A534" w14:textId="77777777" w:rsidR="00801688" w:rsidRDefault="00801688" w:rsidP="00D250B6">
      <w:pPr>
        <w:spacing w:after="0" w:line="240" w:lineRule="auto"/>
      </w:pPr>
      <w:r>
        <w:separator/>
      </w:r>
    </w:p>
  </w:endnote>
  <w:endnote w:type="continuationSeparator" w:id="0">
    <w:p w14:paraId="3C9F1170" w14:textId="77777777" w:rsidR="00801688" w:rsidRDefault="00801688" w:rsidP="00D2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D415" w14:textId="77777777" w:rsidR="00801688" w:rsidRDefault="00801688" w:rsidP="00D250B6">
      <w:pPr>
        <w:spacing w:after="0" w:line="240" w:lineRule="auto"/>
      </w:pPr>
      <w:r>
        <w:separator/>
      </w:r>
    </w:p>
  </w:footnote>
  <w:footnote w:type="continuationSeparator" w:id="0">
    <w:p w14:paraId="149D7D9E" w14:textId="77777777" w:rsidR="00801688" w:rsidRDefault="00801688" w:rsidP="00D2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280151"/>
      <w:docPartObj>
        <w:docPartGallery w:val="Page Numbers (Top of Page)"/>
        <w:docPartUnique/>
      </w:docPartObj>
    </w:sdtPr>
    <w:sdtEndPr>
      <w:rPr>
        <w:noProof/>
      </w:rPr>
    </w:sdtEndPr>
    <w:sdtContent>
      <w:p w14:paraId="385CC884" w14:textId="5DBF2851" w:rsidR="00D250B6" w:rsidRDefault="00D250B6">
        <w:pPr>
          <w:pStyle w:val="Header"/>
          <w:jc w:val="right"/>
        </w:pPr>
        <w:r>
          <w:fldChar w:fldCharType="begin"/>
        </w:r>
        <w:r>
          <w:instrText xml:space="preserve"> PAGE   \* MERGEFORMAT </w:instrText>
        </w:r>
        <w:r>
          <w:fldChar w:fldCharType="separate"/>
        </w:r>
        <w:r w:rsidR="00B05362">
          <w:rPr>
            <w:noProof/>
          </w:rPr>
          <w:t>1</w:t>
        </w:r>
        <w:r>
          <w:rPr>
            <w:noProof/>
          </w:rPr>
          <w:fldChar w:fldCharType="end"/>
        </w:r>
      </w:p>
    </w:sdtContent>
  </w:sdt>
  <w:p w14:paraId="17B79F53" w14:textId="77777777" w:rsidR="00D250B6" w:rsidRDefault="00D25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D2"/>
    <w:rsid w:val="00005225"/>
    <w:rsid w:val="00014DCE"/>
    <w:rsid w:val="00054DD2"/>
    <w:rsid w:val="00096A77"/>
    <w:rsid w:val="000C51B3"/>
    <w:rsid w:val="000E0F3E"/>
    <w:rsid w:val="000E218F"/>
    <w:rsid w:val="000F6605"/>
    <w:rsid w:val="000F7495"/>
    <w:rsid w:val="00126A17"/>
    <w:rsid w:val="0017502B"/>
    <w:rsid w:val="001A256A"/>
    <w:rsid w:val="001B65C5"/>
    <w:rsid w:val="001E1944"/>
    <w:rsid w:val="00203A49"/>
    <w:rsid w:val="002E568C"/>
    <w:rsid w:val="00344046"/>
    <w:rsid w:val="003446B8"/>
    <w:rsid w:val="003631DD"/>
    <w:rsid w:val="003636BC"/>
    <w:rsid w:val="0046149B"/>
    <w:rsid w:val="00474E6D"/>
    <w:rsid w:val="004D1195"/>
    <w:rsid w:val="004D639E"/>
    <w:rsid w:val="004D6AB1"/>
    <w:rsid w:val="00503531"/>
    <w:rsid w:val="00540056"/>
    <w:rsid w:val="00563C67"/>
    <w:rsid w:val="00574161"/>
    <w:rsid w:val="005C459B"/>
    <w:rsid w:val="005D638D"/>
    <w:rsid w:val="006A4C18"/>
    <w:rsid w:val="006A59F6"/>
    <w:rsid w:val="00755C9C"/>
    <w:rsid w:val="00770F6A"/>
    <w:rsid w:val="007930B5"/>
    <w:rsid w:val="007A659F"/>
    <w:rsid w:val="007B2DC4"/>
    <w:rsid w:val="007C07B8"/>
    <w:rsid w:val="007C6458"/>
    <w:rsid w:val="007F2DB2"/>
    <w:rsid w:val="007F3F66"/>
    <w:rsid w:val="00801688"/>
    <w:rsid w:val="00805603"/>
    <w:rsid w:val="008412D4"/>
    <w:rsid w:val="008444D2"/>
    <w:rsid w:val="00866D40"/>
    <w:rsid w:val="008A7280"/>
    <w:rsid w:val="008B6287"/>
    <w:rsid w:val="00913B18"/>
    <w:rsid w:val="009425ED"/>
    <w:rsid w:val="009A2023"/>
    <w:rsid w:val="00A350AE"/>
    <w:rsid w:val="00A451C3"/>
    <w:rsid w:val="00A646C6"/>
    <w:rsid w:val="00A8092F"/>
    <w:rsid w:val="00AA0701"/>
    <w:rsid w:val="00AC4094"/>
    <w:rsid w:val="00AE1971"/>
    <w:rsid w:val="00B0446F"/>
    <w:rsid w:val="00B05362"/>
    <w:rsid w:val="00B95126"/>
    <w:rsid w:val="00C55A15"/>
    <w:rsid w:val="00C8237F"/>
    <w:rsid w:val="00C978BE"/>
    <w:rsid w:val="00CA604E"/>
    <w:rsid w:val="00CC0044"/>
    <w:rsid w:val="00D2308B"/>
    <w:rsid w:val="00D250B6"/>
    <w:rsid w:val="00D50B7B"/>
    <w:rsid w:val="00D53C2B"/>
    <w:rsid w:val="00DA0EA6"/>
    <w:rsid w:val="00DA7219"/>
    <w:rsid w:val="00DC0D14"/>
    <w:rsid w:val="00DC12C0"/>
    <w:rsid w:val="00DF33D5"/>
    <w:rsid w:val="00E646FC"/>
    <w:rsid w:val="00E654A6"/>
    <w:rsid w:val="00E770C8"/>
    <w:rsid w:val="00E84DE5"/>
    <w:rsid w:val="00EB5360"/>
    <w:rsid w:val="00EC5DF9"/>
    <w:rsid w:val="00F342B5"/>
    <w:rsid w:val="00FD19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6193"/>
  <w15:chartTrackingRefBased/>
  <w15:docId w15:val="{AE92DCE2-4B58-4279-BA0A-AE2F6B17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39E"/>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4D639E"/>
    <w:rPr>
      <w:b/>
      <w:bCs/>
    </w:rPr>
  </w:style>
  <w:style w:type="paragraph" w:styleId="Header">
    <w:name w:val="header"/>
    <w:basedOn w:val="Normal"/>
    <w:link w:val="HeaderChar"/>
    <w:uiPriority w:val="99"/>
    <w:unhideWhenUsed/>
    <w:rsid w:val="00D25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0B6"/>
  </w:style>
  <w:style w:type="paragraph" w:styleId="Footer">
    <w:name w:val="footer"/>
    <w:basedOn w:val="Normal"/>
    <w:link w:val="FooterChar"/>
    <w:uiPriority w:val="99"/>
    <w:unhideWhenUsed/>
    <w:rsid w:val="00D25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1536">
      <w:bodyDiv w:val="1"/>
      <w:marLeft w:val="0"/>
      <w:marRight w:val="0"/>
      <w:marTop w:val="0"/>
      <w:marBottom w:val="0"/>
      <w:divBdr>
        <w:top w:val="none" w:sz="0" w:space="0" w:color="auto"/>
        <w:left w:val="none" w:sz="0" w:space="0" w:color="auto"/>
        <w:bottom w:val="none" w:sz="0" w:space="0" w:color="auto"/>
        <w:right w:val="none" w:sz="0" w:space="0" w:color="auto"/>
      </w:divBdr>
      <w:divsChild>
        <w:div w:id="1780492144">
          <w:marLeft w:val="0"/>
          <w:marRight w:val="0"/>
          <w:marTop w:val="75"/>
          <w:marBottom w:val="0"/>
          <w:divBdr>
            <w:top w:val="none" w:sz="0" w:space="0" w:color="auto"/>
            <w:left w:val="none" w:sz="0" w:space="0" w:color="auto"/>
            <w:bottom w:val="none" w:sz="0" w:space="0" w:color="auto"/>
            <w:right w:val="none" w:sz="0" w:space="0" w:color="auto"/>
          </w:divBdr>
        </w:div>
      </w:divsChild>
    </w:div>
    <w:div w:id="19240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2021-03-27T06:00:00Z</dcterms:created>
  <dcterms:modified xsi:type="dcterms:W3CDTF">2021-03-27T06:00:00Z</dcterms:modified>
</cp:coreProperties>
</file>